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65C30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-350520</wp:posOffset>
                </wp:positionV>
                <wp:extent cx="5263515" cy="669925"/>
                <wp:effectExtent l="0" t="0" r="1333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5075" y="497205"/>
                          <a:ext cx="5263515" cy="66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3EC3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27.6pt;height:52.75pt;width:414.45pt;z-index:251659264;mso-width-relative:page;mso-height-relative:page;" fillcolor="#FFFFFF [3201]" filled="t" stroked="f" coordsize="21600,21600" o:gfxdata="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L7GqDUAAAA&#10;CAEAAA8AAAAAAAAAAQAgAAAAIgAAAGRycy9kb3ducmV2LnhtbFBLAQIUABQAAAAIAIdO4kCg1PhA&#10;WgIAAJo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63EC3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760" w:tblpY="246"/>
        <w:tblOverlap w:val="never"/>
        <w:tblW w:w="103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0"/>
      </w:tblGrid>
      <w:tr w14:paraId="1EB3EA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032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4F81BD"/>
            <w:vAlign w:val="center"/>
          </w:tcPr>
          <w:p w14:paraId="0818D1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36"/>
                <w:szCs w:val="36"/>
                <w:lang w:bidi="ar"/>
              </w:rPr>
              <w:t>通信用室内双芯</w:t>
            </w: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b/>
                <w:color w:val="FFFFFF"/>
                <w:kern w:val="0"/>
                <w:sz w:val="36"/>
                <w:szCs w:val="36"/>
                <w:lang w:bidi="ar"/>
              </w:rPr>
              <w:t>.0</w:t>
            </w: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36"/>
                <w:szCs w:val="36"/>
                <w:lang w:bidi="ar"/>
              </w:rPr>
              <w:t>紧套光缆</w:t>
            </w:r>
          </w:p>
          <w:p w14:paraId="671B5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 w:val="30"/>
                <w:szCs w:val="30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sz w:val="30"/>
                <w:szCs w:val="30"/>
                <w:lang w:val="en"/>
              </w:rPr>
              <w:t>I</w:t>
            </w:r>
            <w:r>
              <w:rPr>
                <w:rFonts w:ascii="宋体" w:hAnsi="宋体" w:eastAsia="宋体" w:cs="宋体"/>
                <w:b/>
                <w:color w:val="FFFFFF"/>
                <w:sz w:val="30"/>
                <w:szCs w:val="30"/>
                <w:lang w:val="en"/>
              </w:rPr>
              <w:t xml:space="preserve">ndoor </w:t>
            </w:r>
            <w:r>
              <w:rPr>
                <w:rFonts w:hint="eastAsia" w:ascii="宋体" w:hAnsi="宋体" w:eastAsia="宋体" w:cs="宋体"/>
                <w:b/>
                <w:color w:val="FFFFFF"/>
                <w:sz w:val="30"/>
                <w:szCs w:val="30"/>
                <w:lang w:val="en"/>
              </w:rPr>
              <w:t>d</w:t>
            </w:r>
            <w:r>
              <w:rPr>
                <w:rFonts w:ascii="宋体" w:hAnsi="宋体" w:eastAsia="宋体" w:cs="宋体"/>
                <w:b/>
                <w:color w:val="FFFFFF"/>
                <w:sz w:val="30"/>
                <w:szCs w:val="30"/>
                <w:lang w:val="en"/>
              </w:rPr>
              <w:t xml:space="preserve">ual-core </w:t>
            </w:r>
            <w:r>
              <w:rPr>
                <w:rFonts w:hint="eastAsia" w:ascii="宋体" w:hAnsi="宋体" w:eastAsia="宋体" w:cs="宋体"/>
                <w:b/>
                <w:color w:val="FFFFFF"/>
                <w:sz w:val="30"/>
                <w:szCs w:val="3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/>
                <w:color w:val="FFFFFF"/>
                <w:sz w:val="30"/>
                <w:szCs w:val="30"/>
                <w:lang w:val="en"/>
              </w:rPr>
              <w:t>.0 tight-sleeve optical cable for communication</w:t>
            </w:r>
          </w:p>
        </w:tc>
      </w:tr>
    </w:tbl>
    <w:tbl>
      <w:tblPr>
        <w:tblStyle w:val="4"/>
        <w:tblpPr w:leftFromText="180" w:rightFromText="180" w:vertAnchor="text" w:horzAnchor="page" w:tblpX="700" w:tblpY="4666"/>
        <w:tblOverlap w:val="never"/>
        <w:tblW w:w="1022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5"/>
        <w:gridCol w:w="3401"/>
        <w:gridCol w:w="3401"/>
      </w:tblGrid>
      <w:tr w14:paraId="2CDEAD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10227" w:type="dxa"/>
            <w:gridSpan w:val="3"/>
            <w:shd w:val="clear" w:color="auto" w:fill="4F81BD"/>
            <w:vAlign w:val="center"/>
          </w:tcPr>
          <w:p w14:paraId="77344F9A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8"/>
                <w:szCs w:val="28"/>
                <w:lang w:bidi="ar"/>
              </w:rPr>
              <w:t xml:space="preserve">Cable Construction Parameter </w:t>
            </w:r>
            <w:r>
              <w:rPr>
                <w:rStyle w:val="6"/>
                <w:rFonts w:hint="default"/>
                <w:lang w:bidi="ar"/>
              </w:rPr>
              <w:t>光缆结构参数</w:t>
            </w:r>
          </w:p>
        </w:tc>
      </w:tr>
      <w:tr w14:paraId="35FE19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3425" w:type="dxa"/>
            <w:shd w:val="clear" w:color="auto" w:fill="auto"/>
            <w:vAlign w:val="center"/>
          </w:tcPr>
          <w:p w14:paraId="756E440E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紧套光纤芯数</w:t>
            </w:r>
          </w:p>
          <w:p w14:paraId="75A55B5A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 xml:space="preserve">Tighten the number of fiber </w:t>
            </w:r>
            <w:r>
              <w:rPr>
                <w:rFonts w:ascii="Segoe UI" w:hAnsi="Segoe UI" w:eastAsia="宋体" w:cs="Segoe UI"/>
                <w:kern w:val="0"/>
                <w:szCs w:val="21"/>
                <w:shd w:val="clear" w:color="auto" w:fill="D4D4D4"/>
                <w:lang w:val="en" w:eastAsia="zh-Hans"/>
              </w:rPr>
              <w:t>cores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63AE6FA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</w:t>
            </w:r>
          </w:p>
        </w:tc>
      </w:tr>
      <w:tr w14:paraId="1C4E684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425" w:type="dxa"/>
            <w:vMerge w:val="restart"/>
            <w:shd w:val="clear" w:color="auto" w:fill="auto"/>
            <w:vAlign w:val="center"/>
          </w:tcPr>
          <w:p w14:paraId="352A2AE2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紧套光纤颜色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 xml:space="preserve">Tight fiber </w:t>
            </w:r>
            <w:r>
              <w:rPr>
                <w:rFonts w:ascii="Segoe UI" w:hAnsi="Segoe UI" w:eastAsia="宋体" w:cs="Segoe UI"/>
                <w:kern w:val="0"/>
                <w:szCs w:val="21"/>
                <w:shd w:val="clear" w:color="auto" w:fill="D4D4D4"/>
                <w:lang w:val="en" w:eastAsia="zh-Hans"/>
              </w:rPr>
              <w:t>color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2DBBE509">
            <w:pPr>
              <w:jc w:val="center"/>
              <w:rPr>
                <w:b/>
                <w:bCs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652D</w:t>
            </w:r>
          </w:p>
        </w:tc>
      </w:tr>
      <w:tr w14:paraId="23A4E5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425" w:type="dxa"/>
            <w:vMerge w:val="continue"/>
            <w:shd w:val="clear" w:color="auto" w:fill="auto"/>
            <w:vAlign w:val="center"/>
          </w:tcPr>
          <w:p w14:paraId="20B6775F">
            <w:pPr>
              <w:widowControl/>
              <w:shd w:val="clear" w:color="auto" w:fill="FDFDFD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130E38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白+黄</w:t>
            </w:r>
          </w:p>
        </w:tc>
      </w:tr>
      <w:tr w14:paraId="53787B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3425" w:type="dxa"/>
            <w:shd w:val="clear" w:color="auto" w:fill="auto"/>
            <w:vAlign w:val="center"/>
          </w:tcPr>
          <w:p w14:paraId="14297BBF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紧套光纤材料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          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Tight sleeve fiber material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167CF9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PVC</w:t>
            </w:r>
          </w:p>
        </w:tc>
      </w:tr>
      <w:tr w14:paraId="18AC42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425" w:type="dxa"/>
            <w:shd w:val="clear" w:color="auto" w:fill="auto"/>
            <w:vAlign w:val="center"/>
          </w:tcPr>
          <w:p w14:paraId="07414B88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紧套光纤外径(-0.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mm)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   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Tight sleeve fiber outer diameter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1A64661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等线" w:hAnsi="等线" w:eastAsia="等线" w:cs="Arial"/>
                <w:color w:val="000000"/>
                <w:sz w:val="22"/>
                <w:szCs w:val="22"/>
              </w:rPr>
              <w:t>Ø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0.9</w:t>
            </w:r>
          </w:p>
        </w:tc>
      </w:tr>
      <w:tr w14:paraId="52CE96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3425" w:type="dxa"/>
            <w:shd w:val="clear" w:color="auto" w:fill="auto"/>
            <w:vAlign w:val="center"/>
          </w:tcPr>
          <w:p w14:paraId="237CA4BE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紧套光纤一次剥离度(±0.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m)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 w:val="18"/>
                <w:szCs w:val="18"/>
                <w:lang w:val="en" w:eastAsia="zh-Hans"/>
              </w:rPr>
              <w:t>Tight sleeve fiber one-time peeling degree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29F2630C">
            <w:pPr>
              <w:widowControl/>
              <w:ind w:firstLine="3080" w:firstLineChars="1400"/>
              <w:jc w:val="both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1.5</w:t>
            </w: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-US" w:eastAsia="zh-CN"/>
              </w:rPr>
              <w:t>c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m</w:t>
            </w:r>
          </w:p>
        </w:tc>
      </w:tr>
      <w:tr w14:paraId="30D1DE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425" w:type="dxa"/>
            <w:shd w:val="clear" w:color="auto" w:fill="auto"/>
            <w:vAlign w:val="center"/>
          </w:tcPr>
          <w:p w14:paraId="74F115C4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紧套光纤外径不圆度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      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The outer diameter of the tight sleeve fiber is not round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22C3138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cs="Arial"/>
                <w:kern w:val="0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%</w:t>
            </w:r>
          </w:p>
        </w:tc>
      </w:tr>
      <w:tr w14:paraId="37A001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3425" w:type="dxa"/>
            <w:shd w:val="clear" w:color="auto" w:fill="auto"/>
            <w:vAlign w:val="center"/>
          </w:tcPr>
          <w:p w14:paraId="3F57A08B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紧套光缆外径（±0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）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 w:val="18"/>
                <w:szCs w:val="18"/>
                <w:lang w:val="en" w:eastAsia="zh-Hans"/>
              </w:rPr>
              <w:t>Tight sleeve optical cable outer diameter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4114021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.85*</w:t>
            </w: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.8</w:t>
            </w:r>
          </w:p>
        </w:tc>
      </w:tr>
      <w:tr w14:paraId="539145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3425" w:type="dxa"/>
            <w:shd w:val="clear" w:color="auto" w:fill="auto"/>
            <w:vAlign w:val="center"/>
          </w:tcPr>
          <w:p w14:paraId="7439E9E4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紧套光缆壁厚（±0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.05mm）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  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Tight sleeve cable wall thickness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6CCEC61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0.5</w:t>
            </w:r>
          </w:p>
        </w:tc>
      </w:tr>
      <w:tr w14:paraId="11864D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3425" w:type="dxa"/>
            <w:shd w:val="clear" w:color="auto" w:fill="auto"/>
            <w:vAlign w:val="center"/>
          </w:tcPr>
          <w:p w14:paraId="711264A7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紧套光缆外护材料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         </w:t>
            </w:r>
            <w:r>
              <w:rPr>
                <w:rFonts w:ascii="Segoe UI" w:hAnsi="Segoe UI" w:eastAsia="宋体" w:cs="Segoe UI"/>
                <w:kern w:val="0"/>
                <w:sz w:val="15"/>
                <w:szCs w:val="15"/>
                <w:lang w:val="en" w:eastAsia="zh-Hans"/>
              </w:rPr>
              <w:t xml:space="preserve">Tight sleeve of optical cable </w:t>
            </w:r>
            <w:r>
              <w:rPr>
                <w:rFonts w:ascii="Segoe UI" w:hAnsi="Segoe UI" w:eastAsia="宋体" w:cs="Segoe UI"/>
                <w:kern w:val="0"/>
                <w:sz w:val="15"/>
                <w:szCs w:val="15"/>
                <w:shd w:val="clear" w:color="auto" w:fill="D4D4D4"/>
                <w:lang w:val="en" w:eastAsia="zh-Hans"/>
              </w:rPr>
              <w:t>outer</w:t>
            </w:r>
            <w:r>
              <w:rPr>
                <w:rFonts w:ascii="Segoe UI" w:hAnsi="Segoe UI" w:eastAsia="宋体" w:cs="Segoe UI"/>
                <w:kern w:val="0"/>
                <w:sz w:val="15"/>
                <w:szCs w:val="15"/>
                <w:lang w:val="en" w:eastAsia="zh-Hans"/>
              </w:rPr>
              <w:t xml:space="preserve"> shield material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69AC495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PVC</w:t>
            </w:r>
          </w:p>
        </w:tc>
      </w:tr>
      <w:tr w14:paraId="563D89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3425" w:type="dxa"/>
            <w:shd w:val="clear" w:color="auto" w:fill="auto"/>
            <w:vAlign w:val="center"/>
          </w:tcPr>
          <w:p w14:paraId="48FC7E65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紧套光缆外护颜色</w:t>
            </w:r>
            <w:r>
              <w:rPr>
                <w:rStyle w:val="6"/>
                <w:rFonts w:hint="default" w:ascii="Segoe UI" w:hAnsi="Segoe UI" w:cs="Segoe UI"/>
                <w:szCs w:val="21"/>
                <w:shd w:val="clear" w:color="auto" w:fill="D4D4D4"/>
                <w:lang w:val="en" w:eastAsia="zh-Hans"/>
              </w:rPr>
              <w:t xml:space="preserve">         </w:t>
            </w:r>
            <w:r>
              <w:rPr>
                <w:rFonts w:ascii="Segoe UI" w:hAnsi="Segoe UI" w:eastAsia="宋体" w:cs="Segoe UI"/>
                <w:kern w:val="0"/>
                <w:szCs w:val="21"/>
                <w:shd w:val="clear" w:color="auto" w:fill="D4D4D4"/>
                <w:lang w:val="en" w:eastAsia="zh-Hans"/>
              </w:rPr>
              <w:t>Tight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 xml:space="preserve"> sleeve optical cable outer cover color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1989CB00">
            <w:pPr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黄色</w:t>
            </w:r>
          </w:p>
        </w:tc>
      </w:tr>
      <w:tr w14:paraId="7A448B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3425" w:type="dxa"/>
            <w:shd w:val="clear" w:color="auto" w:fill="auto"/>
            <w:vAlign w:val="center"/>
          </w:tcPr>
          <w:p w14:paraId="1DC8AA93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芳纶型号及填充数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     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Aramid model and filling number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011AC00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100D*</w:t>
            </w: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股*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2C</w:t>
            </w:r>
          </w:p>
        </w:tc>
      </w:tr>
      <w:tr w14:paraId="14E314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3425" w:type="dxa"/>
            <w:vMerge w:val="restart"/>
            <w:shd w:val="clear" w:color="auto" w:fill="auto"/>
            <w:vAlign w:val="center"/>
          </w:tcPr>
          <w:p w14:paraId="290E4794">
            <w:pPr>
              <w:widowControl/>
              <w:shd w:val="clear" w:color="auto" w:fill="FDFDFD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抗拉（N）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</w:t>
            </w:r>
            <w:r>
              <w:rPr>
                <w:rStyle w:val="6"/>
                <w:rFonts w:hint="default" w:ascii="Segoe UI" w:hAnsi="Segoe UI" w:cs="Segoe UI"/>
                <w:sz w:val="18"/>
                <w:szCs w:val="18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 w:val="18"/>
                <w:szCs w:val="18"/>
                <w:lang w:val="en" w:eastAsia="zh-Hans"/>
              </w:rPr>
              <w:t>Tensile resistance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FCDF6D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"/>
              </w:rPr>
              <w:t>短期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68A8201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"/>
              </w:rPr>
              <w:t>长期</w:t>
            </w:r>
          </w:p>
        </w:tc>
      </w:tr>
      <w:tr w14:paraId="4DF87D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3425" w:type="dxa"/>
            <w:vMerge w:val="continue"/>
            <w:shd w:val="clear" w:color="auto" w:fill="auto"/>
            <w:vAlign w:val="center"/>
          </w:tcPr>
          <w:p w14:paraId="13001368">
            <w:pPr>
              <w:widowControl/>
              <w:shd w:val="clear" w:color="auto" w:fill="FDFDFD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14:paraId="149D743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sz w:val="22"/>
                <w:szCs w:val="22"/>
                <w:lang w:val="en"/>
              </w:rPr>
              <w:t>320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4F534D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sz w:val="22"/>
                <w:szCs w:val="22"/>
                <w:lang w:val="en"/>
              </w:rPr>
              <w:t>200</w:t>
            </w:r>
          </w:p>
        </w:tc>
      </w:tr>
      <w:tr w14:paraId="020C81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3425" w:type="dxa"/>
            <w:shd w:val="clear" w:color="auto" w:fill="auto"/>
            <w:vAlign w:val="center"/>
          </w:tcPr>
          <w:p w14:paraId="26865F8E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最小弯曲半径（m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）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Minimum bending radius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3741A2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动态2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0D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56EDF63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静态1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0D</w:t>
            </w:r>
          </w:p>
        </w:tc>
      </w:tr>
    </w:tbl>
    <w:p w14:paraId="2FB3E70D">
      <w:r>
        <w:rPr>
          <w:rFonts w:hint="eastAsia"/>
        </w:rPr>
        <w:t xml:space="preserve">         </w:t>
      </w:r>
    </w:p>
    <w:p w14:paraId="23B3A43B">
      <w:pPr>
        <w:jc w:val="center"/>
      </w:pPr>
      <w:r>
        <w:drawing>
          <wp:inline distT="0" distB="0" distL="114300" distR="114300">
            <wp:extent cx="3481705" cy="1226820"/>
            <wp:effectExtent l="0" t="0" r="4445" b="0"/>
            <wp:docPr id="3" name="图片 3" descr="双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双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4316" cy="123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0425A"/>
    <w:p w14:paraId="75B1C1AE">
      <w:pPr>
        <w:jc w:val="left"/>
        <w:rPr>
          <w:color w:val="000000"/>
          <w:sz w:val="15"/>
          <w:szCs w:val="15"/>
        </w:rPr>
      </w:pPr>
    </w:p>
    <w:p w14:paraId="139D1251">
      <w:pPr>
        <w:jc w:val="left"/>
        <w:rPr>
          <w:color w:val="000000"/>
          <w:sz w:val="15"/>
          <w:szCs w:val="15"/>
        </w:rPr>
      </w:pPr>
    </w:p>
    <w:p w14:paraId="7D229CF6">
      <w:pPr>
        <w:jc w:val="left"/>
        <w:rPr>
          <w:color w:val="000000"/>
          <w:sz w:val="15"/>
          <w:szCs w:val="15"/>
        </w:rPr>
      </w:pPr>
    </w:p>
    <w:tbl>
      <w:tblPr>
        <w:tblStyle w:val="4"/>
        <w:tblpPr w:leftFromText="180" w:rightFromText="180" w:vertAnchor="text" w:horzAnchor="page" w:tblpX="547" w:tblpY="527"/>
        <w:tblOverlap w:val="never"/>
        <w:tblW w:w="1093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7"/>
        <w:gridCol w:w="7513"/>
      </w:tblGrid>
      <w:tr w14:paraId="688A2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0930" w:type="dxa"/>
            <w:gridSpan w:val="2"/>
            <w:shd w:val="clear" w:color="auto" w:fill="4F81BD"/>
            <w:vAlign w:val="center"/>
          </w:tcPr>
          <w:p w14:paraId="3F6032D0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8"/>
                <w:szCs w:val="28"/>
                <w:lang w:bidi="ar"/>
              </w:rPr>
              <w:t xml:space="preserve">Optical Fiber Parameter </w:t>
            </w:r>
            <w:r>
              <w:rPr>
                <w:rStyle w:val="9"/>
                <w:rFonts w:hint="default"/>
                <w:lang w:bidi="ar"/>
              </w:rPr>
              <w:t>光纤参数</w:t>
            </w:r>
          </w:p>
        </w:tc>
      </w:tr>
      <w:tr w14:paraId="0F853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3417" w:type="dxa"/>
            <w:shd w:val="clear" w:color="auto" w:fill="auto"/>
            <w:vAlign w:val="center"/>
          </w:tcPr>
          <w:p w14:paraId="7E37E85A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</w:pPr>
            <w:r>
              <w:rPr>
                <w:rStyle w:val="10"/>
                <w:rFonts w:hint="default"/>
                <w:lang w:bidi="ar"/>
              </w:rPr>
              <w:t>光纤品牌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</w:p>
          <w:p w14:paraId="71AA2C6F">
            <w:pPr>
              <w:widowControl/>
              <w:shd w:val="clear" w:color="auto" w:fill="FDFDFD"/>
              <w:jc w:val="center"/>
              <w:rPr>
                <w:rStyle w:val="10"/>
                <w:rFonts w:hint="default" w:ascii="Segoe UI" w:hAnsi="Segoe UI" w:cs="Segoe UI"/>
                <w:color w:val="auto"/>
                <w:kern w:val="0"/>
                <w:sz w:val="21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Fiber optic brand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8779B1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长飞</w:t>
            </w:r>
          </w:p>
        </w:tc>
      </w:tr>
      <w:tr w14:paraId="1AFDB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3417" w:type="dxa"/>
            <w:shd w:val="clear" w:color="auto" w:fill="auto"/>
            <w:vAlign w:val="center"/>
          </w:tcPr>
          <w:p w14:paraId="7856F477">
            <w:pPr>
              <w:widowControl/>
              <w:shd w:val="clear" w:color="auto" w:fill="FDFDFD"/>
              <w:jc w:val="center"/>
              <w:rPr>
                <w:rStyle w:val="10"/>
                <w:rFonts w:hint="default"/>
                <w:lang w:bidi="ar"/>
              </w:rPr>
            </w:pPr>
            <w:r>
              <w:rPr>
                <w:rStyle w:val="10"/>
                <w:rFonts w:hint="default"/>
                <w:lang w:bidi="ar"/>
              </w:rPr>
              <w:t>光纤类型</w:t>
            </w:r>
          </w:p>
          <w:p w14:paraId="15FEEE7A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Style w:val="6"/>
                <w:rFonts w:hint="default" w:ascii="Segoe UI" w:hAnsi="Segoe UI" w:cs="Segoe UI"/>
                <w:szCs w:val="21"/>
                <w:shd w:val="clear" w:color="auto" w:fill="D4D4D4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Cs w:val="21"/>
                <w:shd w:val="clear" w:color="auto" w:fill="D4D4D4"/>
                <w:lang w:val="en" w:eastAsia="zh-Hans"/>
              </w:rPr>
              <w:t>Fiber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 xml:space="preserve"> type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00F6E0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G65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2D</w:t>
            </w:r>
          </w:p>
        </w:tc>
      </w:tr>
      <w:tr w14:paraId="47CF3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3417" w:type="dxa"/>
            <w:shd w:val="clear" w:color="auto" w:fill="auto"/>
            <w:vAlign w:val="center"/>
          </w:tcPr>
          <w:p w14:paraId="70D045DD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芯径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</w:p>
          <w:p w14:paraId="126BD384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Core diameter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D9E2A7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μm</w:t>
            </w:r>
          </w:p>
        </w:tc>
      </w:tr>
      <w:tr w14:paraId="3842B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3417" w:type="dxa"/>
            <w:shd w:val="clear" w:color="auto" w:fill="auto"/>
            <w:vAlign w:val="center"/>
          </w:tcPr>
          <w:p w14:paraId="7990499A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芯不圆度</w:t>
            </w:r>
          </w:p>
          <w:p w14:paraId="73E90D8A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Core incompleteness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EB95D7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5%</w:t>
            </w:r>
          </w:p>
        </w:tc>
      </w:tr>
      <w:tr w14:paraId="3C628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3417" w:type="dxa"/>
            <w:shd w:val="clear" w:color="auto" w:fill="auto"/>
            <w:vAlign w:val="center"/>
          </w:tcPr>
          <w:p w14:paraId="312EE5DB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</w:pPr>
            <w:r>
              <w:rPr>
                <w:rStyle w:val="10"/>
                <w:rFonts w:hint="default"/>
                <w:lang w:bidi="ar"/>
              </w:rPr>
              <w:t>包层直径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</w:p>
          <w:p w14:paraId="718F73B3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Cladding diameter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7567F6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124.8 ± 1μm</w:t>
            </w:r>
          </w:p>
        </w:tc>
      </w:tr>
      <w:tr w14:paraId="41551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3417" w:type="dxa"/>
            <w:shd w:val="clear" w:color="auto" w:fill="auto"/>
            <w:vAlign w:val="center"/>
          </w:tcPr>
          <w:p w14:paraId="19BC777A">
            <w:pPr>
              <w:widowControl/>
              <w:shd w:val="clear" w:color="auto" w:fill="FDFDFD"/>
              <w:jc w:val="center"/>
              <w:rPr>
                <w:rStyle w:val="10"/>
                <w:rFonts w:hint="default"/>
                <w:lang w:bidi="ar"/>
              </w:rPr>
            </w:pPr>
            <w:r>
              <w:rPr>
                <w:rStyle w:val="10"/>
                <w:rFonts w:hint="default"/>
                <w:lang w:bidi="ar"/>
              </w:rPr>
              <w:t>包层不圆度</w:t>
            </w:r>
          </w:p>
          <w:p w14:paraId="2B40FF37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Cladding is not round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78B980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1%</w:t>
            </w:r>
          </w:p>
        </w:tc>
      </w:tr>
      <w:tr w14:paraId="3DD8C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3417" w:type="dxa"/>
            <w:shd w:val="clear" w:color="auto" w:fill="auto"/>
            <w:vAlign w:val="center"/>
          </w:tcPr>
          <w:p w14:paraId="26D62B9C">
            <w:pPr>
              <w:widowControl/>
              <w:shd w:val="clear" w:color="auto" w:fill="FDFDFD"/>
              <w:jc w:val="center"/>
              <w:rPr>
                <w:rStyle w:val="10"/>
                <w:rFonts w:hint="default"/>
                <w:lang w:bidi="ar"/>
              </w:rPr>
            </w:pPr>
            <w:r>
              <w:rPr>
                <w:rStyle w:val="10"/>
                <w:rFonts w:hint="default"/>
                <w:lang w:bidi="ar"/>
              </w:rPr>
              <w:t>涂层直径</w:t>
            </w:r>
          </w:p>
          <w:p w14:paraId="788558A3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Style w:val="6"/>
                <w:rFonts w:hint="default" w:ascii="Segoe UI" w:hAnsi="Segoe UI" w:cs="Segoe UI"/>
                <w:szCs w:val="21"/>
                <w:shd w:val="clear" w:color="auto" w:fill="D4D4D4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Cs w:val="21"/>
                <w:shd w:val="clear" w:color="auto" w:fill="D4D4D4"/>
                <w:lang w:val="en" w:eastAsia="zh-Hans"/>
              </w:rPr>
              <w:t>Coating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 xml:space="preserve"> diameter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EA6535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245 ± 7μm</w:t>
            </w:r>
          </w:p>
        </w:tc>
      </w:tr>
      <w:tr w14:paraId="5D090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3417" w:type="dxa"/>
            <w:shd w:val="clear" w:color="auto" w:fill="auto"/>
            <w:vAlign w:val="center"/>
          </w:tcPr>
          <w:p w14:paraId="40EB3CFA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Style w:val="10"/>
                <w:rFonts w:hint="default"/>
                <w:lang w:bidi="ar"/>
              </w:rPr>
              <w:t>涂层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Style w:val="10"/>
                <w:rFonts w:hint="default"/>
                <w:lang w:bidi="ar"/>
              </w:rPr>
              <w:t>包层同心度误差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Coating/cladding concentricity error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B8F219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12um</w:t>
            </w:r>
          </w:p>
        </w:tc>
      </w:tr>
      <w:tr w14:paraId="2BCA3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3417" w:type="dxa"/>
            <w:shd w:val="clear" w:color="auto" w:fill="auto"/>
            <w:vAlign w:val="center"/>
          </w:tcPr>
          <w:p w14:paraId="3108DBD0">
            <w:pPr>
              <w:widowControl/>
              <w:shd w:val="clear" w:color="auto" w:fill="FDFDFD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涂层不圆度</w:t>
            </w:r>
          </w:p>
          <w:p w14:paraId="3E991F59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The coating is not round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354804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6%</w:t>
            </w:r>
          </w:p>
        </w:tc>
      </w:tr>
      <w:tr w14:paraId="06104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3417" w:type="dxa"/>
            <w:shd w:val="clear" w:color="auto" w:fill="auto"/>
            <w:vAlign w:val="center"/>
          </w:tcPr>
          <w:p w14:paraId="3375D5D1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shd w:val="clear" w:color="auto" w:fill="D4D4D4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芯/包层同心度误差</w:t>
            </w:r>
            <w:r>
              <w:rPr>
                <w:rStyle w:val="6"/>
                <w:rFonts w:hint="default" w:ascii="Segoe UI" w:hAnsi="Segoe UI" w:cs="Segoe UI"/>
                <w:szCs w:val="21"/>
                <w:shd w:val="clear" w:color="auto" w:fill="D4D4D4"/>
                <w:lang w:val="en" w:eastAsia="zh-Hans"/>
              </w:rPr>
              <w:t xml:space="preserve"> </w:t>
            </w:r>
          </w:p>
          <w:p w14:paraId="0820D94A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shd w:val="clear" w:color="auto" w:fill="D4D4D4"/>
                <w:lang w:val="en" w:eastAsia="zh-Hans"/>
              </w:rPr>
              <w:t>Core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/cladding concentricity error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F3CAEF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1um</w:t>
            </w:r>
          </w:p>
        </w:tc>
      </w:tr>
      <w:tr w14:paraId="4DAC3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3417" w:type="dxa"/>
            <w:shd w:val="clear" w:color="auto" w:fill="auto"/>
            <w:vAlign w:val="center"/>
          </w:tcPr>
          <w:p w14:paraId="1F27AAE2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shd w:val="clear" w:color="auto" w:fill="D4D4D4"/>
                <w:lang w:val="en" w:eastAsia="zh-Hans"/>
              </w:rPr>
            </w:pPr>
            <w:r>
              <w:rPr>
                <w:rStyle w:val="10"/>
                <w:rFonts w:hint="default"/>
                <w:lang w:bidi="ar"/>
              </w:rPr>
              <w:t>衰减系数</w:t>
            </w:r>
            <w:r>
              <w:rPr>
                <w:rStyle w:val="6"/>
                <w:rFonts w:hint="default" w:ascii="Segoe UI" w:hAnsi="Segoe UI" w:cs="Segoe UI"/>
                <w:szCs w:val="21"/>
                <w:shd w:val="clear" w:color="auto" w:fill="D4D4D4"/>
                <w:lang w:val="en" w:eastAsia="zh-Hans"/>
              </w:rPr>
              <w:t xml:space="preserve"> </w:t>
            </w:r>
          </w:p>
          <w:p w14:paraId="38EEA184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shd w:val="clear" w:color="auto" w:fill="D4D4D4"/>
                <w:lang w:val="en" w:eastAsia="zh-Hans"/>
              </w:rPr>
              <w:t>Attenuation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 xml:space="preserve"> factor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C325BD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10"/>
                <w:rFonts w:hint="default"/>
                <w:lang w:bidi="ar"/>
              </w:rPr>
              <w:t>≤0.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dB/km at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1310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nm, </w:t>
            </w:r>
          </w:p>
          <w:p w14:paraId="35B7225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0.3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dB/km at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1550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nm</w:t>
            </w:r>
          </w:p>
        </w:tc>
      </w:tr>
    </w:tbl>
    <w:p w14:paraId="63BA0A1F"/>
    <w:p w14:paraId="0414C467"/>
    <w:sectPr>
      <w:pgSz w:w="11906" w:h="16838"/>
      <w:pgMar w:top="340" w:right="1797" w:bottom="72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8"/>
    <w:rsid w:val="0002096A"/>
    <w:rsid w:val="00037BDB"/>
    <w:rsid w:val="00040828"/>
    <w:rsid w:val="000743EB"/>
    <w:rsid w:val="00076358"/>
    <w:rsid w:val="000C33B5"/>
    <w:rsid w:val="000E5A97"/>
    <w:rsid w:val="000F4C92"/>
    <w:rsid w:val="001164FC"/>
    <w:rsid w:val="0012522E"/>
    <w:rsid w:val="0020335E"/>
    <w:rsid w:val="002A136F"/>
    <w:rsid w:val="002B6D29"/>
    <w:rsid w:val="002D3C5E"/>
    <w:rsid w:val="003C08BB"/>
    <w:rsid w:val="003E0B74"/>
    <w:rsid w:val="003E0B78"/>
    <w:rsid w:val="003E5339"/>
    <w:rsid w:val="00440DC9"/>
    <w:rsid w:val="00483AD4"/>
    <w:rsid w:val="004F59A7"/>
    <w:rsid w:val="005915EC"/>
    <w:rsid w:val="005A2C72"/>
    <w:rsid w:val="005B7A3B"/>
    <w:rsid w:val="005D77EB"/>
    <w:rsid w:val="005E773B"/>
    <w:rsid w:val="005F2066"/>
    <w:rsid w:val="00612AC0"/>
    <w:rsid w:val="0061436B"/>
    <w:rsid w:val="006655C6"/>
    <w:rsid w:val="00695F2A"/>
    <w:rsid w:val="006C022E"/>
    <w:rsid w:val="006E7A7E"/>
    <w:rsid w:val="00725B29"/>
    <w:rsid w:val="007B7673"/>
    <w:rsid w:val="007E100E"/>
    <w:rsid w:val="00806BC6"/>
    <w:rsid w:val="00883737"/>
    <w:rsid w:val="008A7E2A"/>
    <w:rsid w:val="008C1CCB"/>
    <w:rsid w:val="008D3B22"/>
    <w:rsid w:val="008F2F9B"/>
    <w:rsid w:val="009969D3"/>
    <w:rsid w:val="009A2A50"/>
    <w:rsid w:val="00A12CBB"/>
    <w:rsid w:val="00A320D7"/>
    <w:rsid w:val="00A4031C"/>
    <w:rsid w:val="00A86C99"/>
    <w:rsid w:val="00AA43B1"/>
    <w:rsid w:val="00AF05DC"/>
    <w:rsid w:val="00B350A8"/>
    <w:rsid w:val="00B44862"/>
    <w:rsid w:val="00B81E54"/>
    <w:rsid w:val="00BB6A92"/>
    <w:rsid w:val="00BC459F"/>
    <w:rsid w:val="00BE51BD"/>
    <w:rsid w:val="00C04B85"/>
    <w:rsid w:val="00CA2A6F"/>
    <w:rsid w:val="00D0413E"/>
    <w:rsid w:val="00D60A06"/>
    <w:rsid w:val="00DE1F99"/>
    <w:rsid w:val="00E0384C"/>
    <w:rsid w:val="00E05A21"/>
    <w:rsid w:val="00E20EF5"/>
    <w:rsid w:val="00E46CF7"/>
    <w:rsid w:val="00E773FA"/>
    <w:rsid w:val="00E810A8"/>
    <w:rsid w:val="00E82AA6"/>
    <w:rsid w:val="00EA5855"/>
    <w:rsid w:val="00ED433C"/>
    <w:rsid w:val="00EE2927"/>
    <w:rsid w:val="00F014ED"/>
    <w:rsid w:val="00F1303F"/>
    <w:rsid w:val="00FD0790"/>
    <w:rsid w:val="00FE1179"/>
    <w:rsid w:val="00FF133C"/>
    <w:rsid w:val="00FF5BF4"/>
    <w:rsid w:val="0273010D"/>
    <w:rsid w:val="039F639C"/>
    <w:rsid w:val="04BD7D66"/>
    <w:rsid w:val="069766CA"/>
    <w:rsid w:val="179877E0"/>
    <w:rsid w:val="1D167493"/>
    <w:rsid w:val="200F75DF"/>
    <w:rsid w:val="22035C28"/>
    <w:rsid w:val="27E208E7"/>
    <w:rsid w:val="34120C85"/>
    <w:rsid w:val="3C244AD9"/>
    <w:rsid w:val="406B272B"/>
    <w:rsid w:val="40E816EB"/>
    <w:rsid w:val="42E67A1C"/>
    <w:rsid w:val="45031B27"/>
    <w:rsid w:val="4ACA211C"/>
    <w:rsid w:val="4BB200B4"/>
    <w:rsid w:val="51D07D5D"/>
    <w:rsid w:val="53967F12"/>
    <w:rsid w:val="5E815DA1"/>
    <w:rsid w:val="5EE60F8D"/>
    <w:rsid w:val="6151253D"/>
    <w:rsid w:val="66DB4D83"/>
    <w:rsid w:val="66DD1A7B"/>
    <w:rsid w:val="71C5182E"/>
    <w:rsid w:val="78774B27"/>
    <w:rsid w:val="78D2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ts-alignment-element"/>
    <w:basedOn w:val="5"/>
    <w:qFormat/>
    <w:uiPriority w:val="0"/>
  </w:style>
  <w:style w:type="character" w:customStyle="1" w:styleId="12">
    <w:name w:val="ts-alignment-element-highlighted"/>
    <w:basedOn w:val="5"/>
    <w:uiPriority w:val="0"/>
  </w:style>
  <w:style w:type="character" w:customStyle="1" w:styleId="13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1059</Characters>
  <Lines>9</Lines>
  <Paragraphs>2</Paragraphs>
  <TotalTime>274</TotalTime>
  <ScaleCrop>false</ScaleCrop>
  <LinksUpToDate>false</LinksUpToDate>
  <CharactersWithSpaces>1289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景胜魏晓东</cp:lastModifiedBy>
  <dcterms:modified xsi:type="dcterms:W3CDTF">2024-12-16T02:35:25Z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5C5A449B0A4643B8B77FF80FE43A4DBD_12</vt:lpwstr>
  </property>
</Properties>
</file>